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99" w:rsidRPr="00572199" w:rsidRDefault="00885115" w:rsidP="00572199">
      <w:pPr>
        <w:spacing w:after="0" w:line="240" w:lineRule="auto"/>
        <w:jc w:val="center"/>
        <w:rPr>
          <w:rFonts w:ascii="Times New Roman" w:eastAsia="Times New Roman" w:hAnsi="Times New Roman" w:cs="KodchiangUPC"/>
          <w:b/>
          <w:bCs/>
          <w:i/>
          <w:iCs/>
          <w:sz w:val="40"/>
          <w:szCs w:val="40"/>
        </w:rPr>
      </w:pPr>
      <w:r>
        <w:rPr>
          <w:rFonts w:ascii="Angsana New" w:eastAsia="Times New Roman" w:hAnsi="Angsana New" w:cs="Angsana New"/>
          <w:b/>
          <w:bCs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25pt;margin-top:-16.5pt;width:86.75pt;height:86.75pt;z-index:251659264;visibility:visible;mso-wrap-edited:f">
            <v:imagedata r:id="rId4" o:title=""/>
          </v:shape>
          <o:OLEObject Type="Embed" ProgID="Word.Picture.8" ShapeID="_x0000_s1026" DrawAspect="Content" ObjectID="_1682837446" r:id="rId5"/>
        </w:object>
      </w:r>
    </w:p>
    <w:p w:rsidR="00572199" w:rsidRPr="00572199" w:rsidRDefault="00572199" w:rsidP="00572199">
      <w:pPr>
        <w:spacing w:after="0" w:line="240" w:lineRule="auto"/>
        <w:ind w:right="-514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572199" w:rsidRPr="00572199" w:rsidRDefault="00572199" w:rsidP="00572199">
      <w:pPr>
        <w:spacing w:after="0" w:line="240" w:lineRule="auto"/>
        <w:ind w:right="-1054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572199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</w:p>
    <w:p w:rsidR="00572199" w:rsidRPr="00572199" w:rsidRDefault="00572199" w:rsidP="005721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ประกาศองค์การบริหารส่วนตำบลบางดี</w:t>
      </w:r>
    </w:p>
    <w:p w:rsidR="00572199" w:rsidRPr="00572199" w:rsidRDefault="00572199" w:rsidP="005721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แผนอัตรากำลัง 3 ปี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 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572199" w:rsidRPr="00572199" w:rsidRDefault="00572199" w:rsidP="005721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(ฉบับปรับปรุง ครั้งที่ 1 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72199" w:rsidRPr="00572199" w:rsidRDefault="00572199" w:rsidP="00572199">
      <w:pPr>
        <w:spacing w:after="0" w:line="240" w:lineRule="auto"/>
        <w:ind w:right="-105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</w:t>
      </w:r>
    </w:p>
    <w:p w:rsidR="00572199" w:rsidRPr="00572199" w:rsidRDefault="00572199" w:rsidP="0057219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ด้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วยองค์การบริหารส่วนตำบลบางดี อำเภอ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ห้วยยอด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ตรัง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ได้ดำเนินการ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ปรับปรุงแผน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อัตรากำลัง 3 ปี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 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ตามที่มีการประกาศกำหนดโครงสร้างส่วนราชการและอำนาจหน้าที่ของส่วนราชการ ลงวันที่ 11 พฤษภาคม 2564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และคณะกรรมการพนักงานส่วนตำบลจังหวัด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ตรัง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(ก.อบต.จังหวัดตรัง)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ในการประชุมครั้งที่ 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>4/2564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>23 เมษายน 2564</w:t>
      </w:r>
      <w:r w:rsidR="001813D7"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มีมติเห็นชอบให้องค์การบริหารส่วนตำบลบางดี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ประกาศกำหนดโครงสร้างการแบ่งส่วนราชการและอำนาจหน้าที่ของส่วนราชการ และ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ประกาศปรับปรุง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แผนอัตรากำลัง 3 ปี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ประจำปีงบประมาณ พ.ศ.2564-2566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ฉบับดังกล่าว</w:t>
      </w:r>
    </w:p>
    <w:p w:rsidR="00572199" w:rsidRPr="00572199" w:rsidRDefault="00572199" w:rsidP="00572199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อาศัยอำนาจตามมาตรา 15 มาตรา 25 วรรคท้าย แห่งพระราชบัญญัติระเบียบบริหารงานบุคคลส่วนท้องถิ่น พ.ศ. 2542 และ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แห่งประกาศคณะกรรมการพนักงานส่วนตำบลจังหวัดตรัง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(ก.อบต.จังหวัดตรัง) เรื่อง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ลงวันที่ 24 ตุลาคม 2545 ประกอบมติคณะกรรมการพนักงานส่วนตำบลจังหวัดตรัง ในการประชุมครั้งที่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4/2564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23 เมษายน 2564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จึงประกาศใช้แผนอัตรากำลัง 3 ปี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 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(ฉบับปรับปรุง ครั้งที่ 1 พ.ศ.256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รายละเอียดปรากฏตามเอกสารแนบท้าย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72199" w:rsidRPr="00572199" w:rsidRDefault="00572199" w:rsidP="00572199">
      <w:pPr>
        <w:spacing w:before="12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ทั้งนี้ ตั้งแต่วันที่ 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เดือนพฤษภาคม พ.ศ.2564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เป็นต้นไป</w:t>
      </w:r>
    </w:p>
    <w:p w:rsidR="00572199" w:rsidRPr="00572199" w:rsidRDefault="00572199" w:rsidP="00572199">
      <w:pPr>
        <w:spacing w:before="120" w:after="0" w:line="240" w:lineRule="auto"/>
        <w:ind w:right="-1055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 ณ   วันที่  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12 เดือนพฤษภาคม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พ.ศ. 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813D7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572199" w:rsidRPr="00572199" w:rsidRDefault="00572199" w:rsidP="00572199">
      <w:pPr>
        <w:spacing w:before="240" w:after="0" w:line="240" w:lineRule="auto"/>
        <w:ind w:right="-1054"/>
        <w:rPr>
          <w:rFonts w:ascii="TH SarabunIT๙" w:eastAsia="Times New Roman" w:hAnsi="TH SarabunIT๙" w:cs="TH SarabunIT๙"/>
          <w:sz w:val="32"/>
          <w:szCs w:val="32"/>
        </w:rPr>
      </w:pPr>
    </w:p>
    <w:p w:rsidR="00572199" w:rsidRPr="00572199" w:rsidRDefault="00885115" w:rsidP="00572199">
      <w:pPr>
        <w:spacing w:before="240" w:after="0" w:line="240" w:lineRule="auto"/>
        <w:ind w:right="-105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270510</wp:posOffset>
            </wp:positionV>
            <wp:extent cx="911225" cy="420370"/>
            <wp:effectExtent l="0" t="0" r="317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ลายเซ็นต์นายก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199" w:rsidRPr="00572199" w:rsidRDefault="00572199" w:rsidP="00572199">
      <w:pPr>
        <w:spacing w:before="240" w:after="0" w:line="240" w:lineRule="auto"/>
        <w:ind w:right="-1054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(ลงชื่อ)</w:t>
      </w:r>
    </w:p>
    <w:p w:rsidR="00572199" w:rsidRPr="00572199" w:rsidRDefault="00572199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(นาย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สนิท ชูเมือง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572199" w:rsidRPr="00572199" w:rsidRDefault="00572199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นายกองค์การบริหารส่วนตำบลบางดี</w:t>
      </w:r>
    </w:p>
    <w:p w:rsidR="00572199" w:rsidRPr="00572199" w:rsidRDefault="00572199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572199" w:rsidRPr="00572199" w:rsidRDefault="00572199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572199" w:rsidRPr="00572199" w:rsidRDefault="00572199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572199" w:rsidRDefault="00572199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1813D7" w:rsidRPr="00572199" w:rsidRDefault="001813D7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572199" w:rsidRPr="00572199" w:rsidRDefault="00572199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572199" w:rsidRPr="00572199" w:rsidRDefault="00572199" w:rsidP="0057219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</w:pPr>
      <w:r w:rsidRPr="00572199">
        <w:rPr>
          <w:rFonts w:ascii="TH SarabunIT๙" w:eastAsia="Times New Roman" w:hAnsi="TH SarabunIT๙" w:cs="TH SarabunIT๙"/>
          <w:b/>
          <w:bCs/>
          <w:sz w:val="58"/>
          <w:szCs w:val="58"/>
        </w:rPr>
        <w:lastRenderedPageBreak/>
        <w:t>-</w:t>
      </w:r>
      <w:r w:rsidRPr="00572199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สำเนาคู่ฉบับ-</w:t>
      </w:r>
    </w:p>
    <w:p w:rsidR="00572199" w:rsidRPr="00572199" w:rsidRDefault="00572199" w:rsidP="00572199">
      <w:pPr>
        <w:spacing w:after="0" w:line="240" w:lineRule="auto"/>
        <w:ind w:right="-514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572199" w:rsidRPr="00572199" w:rsidRDefault="00572199" w:rsidP="00572199">
      <w:pPr>
        <w:spacing w:after="0" w:line="240" w:lineRule="auto"/>
        <w:ind w:right="-1054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572199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</w:p>
    <w:p w:rsidR="001813D7" w:rsidRPr="00572199" w:rsidRDefault="001813D7" w:rsidP="001813D7">
      <w:pPr>
        <w:spacing w:after="0" w:line="240" w:lineRule="auto"/>
        <w:ind w:right="-1054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1813D7" w:rsidRPr="00572199" w:rsidRDefault="001813D7" w:rsidP="001813D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ประกาศองค์การบริหารส่วนตำบลบางดี</w:t>
      </w:r>
    </w:p>
    <w:p w:rsidR="001813D7" w:rsidRPr="00572199" w:rsidRDefault="001813D7" w:rsidP="001813D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แผนอัตรากำลัง 3 ปี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 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1813D7" w:rsidRPr="00572199" w:rsidRDefault="001813D7" w:rsidP="001813D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(ฉบับปรับปรุง ครั้งที่ 1 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1813D7" w:rsidRPr="00572199" w:rsidRDefault="001813D7" w:rsidP="001813D7">
      <w:pPr>
        <w:spacing w:after="0" w:line="240" w:lineRule="auto"/>
        <w:ind w:right="-105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</w:t>
      </w:r>
    </w:p>
    <w:p w:rsidR="001813D7" w:rsidRPr="00572199" w:rsidRDefault="001813D7" w:rsidP="001813D7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ด้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วยองค์การบริหารส่วนตำบลบางดี อำเภอ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ห้วยยอด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ตรัง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ได้ดำเนินการ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ปรับปรุงแผน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อัตรากำลัง 3 ปี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 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ตามที่มีการประกาศกำหนดโครงสร้างส่วนราชการและอำนาจหน้าที่ของส่วนราชการ ลงวันที่ 11 พฤษภาคม 2564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และคณะกรรมการพนักงานส่วนตำบลจังหวัด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ตรัง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(ก.อบต.จังหวัดตรัง)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ในการประชุมครั้งที่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4/2564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23 เมษายน 2564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มีมติเห็นชอบให้องค์การบริหารส่วนตำบลบางดี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ประกาศกำหนดโครงสร้างการแบ่งส่วนราชการและอำนาจหน้าที่ของส่วนราชการ และ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ประกาศปรับปรุง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แผนอัตรากำลัง 3 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ประจำปีงบประมาณ พ.ศ.2564-2566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ฉบับดังกล่าว</w:t>
      </w:r>
    </w:p>
    <w:p w:rsidR="001813D7" w:rsidRPr="00572199" w:rsidRDefault="001813D7" w:rsidP="001813D7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อาศัยอำนาจตามมาตรา 15 มาตรา 25 วรรคท้าย แห่งพระราชบัญญัติระเบียบบริหารงานบุคคลส่วนท้องถิ่น พ.ศ. 2542 และ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แห่งประกาศคณะกรรมการพนักงานส่วนตำบลจังหวัดตรัง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(ก.อบต.จังหวัดตรัง) เรื่อง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ลงวันที่ 24 ตุลาคม 2545 ประกอบมติคณะกรรมการพนักงานส่วนตำบลจังหวัดตรัง ในการประชุมครั้งที่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4/2564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23 เมษายน 2564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จึงประกาศใช้แผนอัตรากำลัง 3 ปี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 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(ฉบับปรับปรุง ครั้งที่ 1 พ.ศ.256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รายละเอียดปรากฏตามเอกสารแนบท้าย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1813D7" w:rsidRPr="00572199" w:rsidRDefault="001813D7" w:rsidP="001813D7">
      <w:pPr>
        <w:spacing w:before="12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ทั้งนี้ ตั้งแต่วันที่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เดือนพฤษภาคม พ.ศ.2564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เป็นต้นไป</w:t>
      </w:r>
    </w:p>
    <w:p w:rsidR="001813D7" w:rsidRPr="00572199" w:rsidRDefault="001813D7" w:rsidP="001813D7">
      <w:pPr>
        <w:spacing w:before="120" w:after="0" w:line="240" w:lineRule="auto"/>
        <w:ind w:right="-1055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 ณ   วันที่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12 เดือนพฤษภาคม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>พ.ศ. 25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572199" w:rsidRPr="00572199" w:rsidRDefault="00572199" w:rsidP="00572199">
      <w:pPr>
        <w:spacing w:before="240" w:after="0" w:line="240" w:lineRule="auto"/>
        <w:ind w:right="-1054"/>
        <w:rPr>
          <w:rFonts w:ascii="TH SarabunIT๙" w:eastAsia="Times New Roman" w:hAnsi="TH SarabunIT๙" w:cs="TH SarabunIT๙"/>
          <w:sz w:val="32"/>
          <w:szCs w:val="32"/>
        </w:rPr>
      </w:pPr>
    </w:p>
    <w:p w:rsidR="00572199" w:rsidRPr="00572199" w:rsidRDefault="00885115" w:rsidP="00572199">
      <w:pPr>
        <w:spacing w:before="240" w:after="0" w:line="240" w:lineRule="auto"/>
        <w:ind w:right="-105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7313702" wp14:editId="26180F36">
            <wp:simplePos x="0" y="0"/>
            <wp:positionH relativeFrom="column">
              <wp:posOffset>3286125</wp:posOffset>
            </wp:positionH>
            <wp:positionV relativeFrom="paragraph">
              <wp:posOffset>229235</wp:posOffset>
            </wp:positionV>
            <wp:extent cx="911225" cy="420370"/>
            <wp:effectExtent l="0" t="0" r="317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ลายเซ็นต์นายก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199" w:rsidRPr="00572199" w:rsidRDefault="00572199" w:rsidP="00572199">
      <w:pPr>
        <w:spacing w:before="240" w:after="0" w:line="240" w:lineRule="auto"/>
        <w:ind w:right="-1054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(ลงชื่อ)</w:t>
      </w:r>
      <w:r w:rsidR="00885115" w:rsidRPr="00885115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bookmarkStart w:id="0" w:name="_GoBack"/>
      <w:bookmarkEnd w:id="0"/>
    </w:p>
    <w:p w:rsidR="00572199" w:rsidRPr="00572199" w:rsidRDefault="00572199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sz w:val="32"/>
          <w:szCs w:val="32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(นาย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>สนิท ชูเมือง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572199" w:rsidRPr="00572199" w:rsidRDefault="00572199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</w:t>
      </w:r>
      <w:r w:rsidRPr="005721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72199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นายกองค์การบริหารส่วนตำบลบางดี</w:t>
      </w:r>
    </w:p>
    <w:p w:rsidR="00572199" w:rsidRPr="00572199" w:rsidRDefault="001813D7" w:rsidP="00572199">
      <w:pPr>
        <w:spacing w:after="0" w:line="240" w:lineRule="auto"/>
        <w:ind w:right="-1055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72199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133350</wp:posOffset>
                </wp:positionV>
                <wp:extent cx="1602740" cy="1086485"/>
                <wp:effectExtent l="11430" t="9525" r="508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199" w:rsidRDefault="00572199" w:rsidP="001813D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ร่าง.....................................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พิมพ์..................................</w:t>
                            </w:r>
                          </w:p>
                          <w:p w:rsidR="00572199" w:rsidRDefault="00572199" w:rsidP="001813D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ทาน...................................</w:t>
                            </w:r>
                          </w:p>
                          <w:p w:rsidR="00572199" w:rsidRDefault="00572199" w:rsidP="00572199">
                            <w:r>
                              <w:rPr>
                                <w:rFonts w:hint="cs"/>
                                <w:cs/>
                              </w:rPr>
                              <w:t>ตรวจ.................................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.9pt;margin-top:10.5pt;width:126.2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">
                <v:textbox>
                  <w:txbxContent>
                    <w:p w:rsidR="00572199" w:rsidRDefault="00572199" w:rsidP="001813D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ร่าง.....................................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พิมพ์..................................</w:t>
                      </w:r>
                    </w:p>
                    <w:p w:rsidR="00572199" w:rsidRDefault="00572199" w:rsidP="001813D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ทาน...................................</w:t>
                      </w:r>
                    </w:p>
                    <w:p w:rsidR="00572199" w:rsidRDefault="00572199" w:rsidP="00572199">
                      <w:r>
                        <w:rPr>
                          <w:rFonts w:hint="cs"/>
                          <w:cs/>
                        </w:rPr>
                        <w:t>ตรวจ.................................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736AB" w:rsidRDefault="002736AB"/>
    <w:sectPr w:rsidR="002736AB" w:rsidSect="00A748B5">
      <w:pgSz w:w="11906" w:h="16838" w:code="9"/>
      <w:pgMar w:top="1985" w:right="1134" w:bottom="4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99"/>
    <w:rsid w:val="001813D7"/>
    <w:rsid w:val="002736AB"/>
    <w:rsid w:val="00572199"/>
    <w:rsid w:val="00885115"/>
    <w:rsid w:val="00D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C92CBFA-6473-4D52-9829-29F129B5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2</cp:revision>
  <cp:lastPrinted>2021-05-11T09:13:00Z</cp:lastPrinted>
  <dcterms:created xsi:type="dcterms:W3CDTF">2021-05-11T08:52:00Z</dcterms:created>
  <dcterms:modified xsi:type="dcterms:W3CDTF">2021-05-18T03:04:00Z</dcterms:modified>
</cp:coreProperties>
</file>